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华文中宋" w:hAnsi="华文中宋" w:eastAsia="华文中宋" w:cs="黑体"/>
          <w:b/>
          <w:color w:val="FF0000"/>
          <w:spacing w:val="16"/>
          <w:sz w:val="48"/>
          <w:szCs w:val="48"/>
        </w:rPr>
      </w:pPr>
      <w:r>
        <w:rPr>
          <w:rFonts w:hint="eastAsia" w:ascii="华文中宋" w:hAnsi="华文中宋" w:eastAsia="华文中宋" w:cs="黑体"/>
          <w:b/>
          <w:color w:val="FF0000"/>
          <w:spacing w:val="46"/>
          <w:sz w:val="48"/>
          <w:szCs w:val="48"/>
        </w:rPr>
        <w:t>全国信标委信息技术服务分技术委员会</w:t>
      </w:r>
      <w:r>
        <w:rPr>
          <w:rFonts w:hint="eastAsia" w:ascii="华文中宋" w:hAnsi="华文中宋" w:eastAsia="华文中宋" w:cs="黑体"/>
          <w:b/>
          <w:color w:val="FF0000"/>
          <w:spacing w:val="-10"/>
          <w:sz w:val="48"/>
          <w:szCs w:val="48"/>
        </w:rPr>
        <w:t>中国电子工业标准化技术协会信息技术服务分会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93980</wp:posOffset>
                </wp:positionV>
                <wp:extent cx="6226810" cy="0"/>
                <wp:effectExtent l="0" t="12700" r="889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0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7.4pt;height:0pt;width:490.3pt;z-index:251659264;mso-width-relative:page;mso-height-relative:page;" filled="f" stroked="t" coordsize="21600,21600" o:gfxdata="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K&#10;Rs/WAAAACAEAAA8AAAAAAAAAAQAgAAAAIgAAAGRycy9kb3ducmV2LnhtbFBLAQIUABQAAAAIAIdO&#10;4kDGLyHi7AEAAMADAAAOAAAAAAAAAAEAIAAAACUBAABkcnMvZTJvRG9jLnhtbFBLBQYAAAAABgAG&#10;AFkBAACDBQAAAAA=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ITSS优秀应用案例名单</w:t>
      </w:r>
    </w:p>
    <w:bookmarkEnd w:id="0"/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8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  <w:jc w:val="center"/>
        </w:trPr>
        <w:tc>
          <w:tcPr>
            <w:tcW w:w="110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80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案例名称</w:t>
            </w:r>
          </w:p>
        </w:tc>
        <w:tc>
          <w:tcPr>
            <w:tcW w:w="2841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基于服务场景设计实现业务价值的新型运维服务模式试点项目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金税信息技术服务股份有限公司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ITSS标准深度应用助力华宇高质量打造法律科技服务新业态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北京华宇信息技术有限公司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某大型综合类三甲医院运行维护服务案例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卫宁健康科技集团股份有限公司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某市机场统一运维项目案例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联想IT运维智能化转型提升服务质量，保障业务稳定运行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某大型保险企业数据中心智能运维服务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神州数码系统集成服务有限公司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某某市公民信息管理系统运维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四川久远银海软件股份有限公司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万达信息医疗健康云服务平台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万达信息股份有限公司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某省自然资源信息化建设总体方案编制服务项目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山东正中信息技术股份有限公司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ITSS在某省人大预算联网监督系统“大运维服务”中的成功应用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北京用友政务软件股份有限公司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某电信运营商云平台主机及存储专业运维技术支持服务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上海天玑科技股份有限公司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某银行全行自助设备运维项目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深圳市紫金支点技术股份有限公司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某银行数据中心网络运维项目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深圳市紫金支点技术股份有限公司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某省烟草商业系统IT监控与管理系统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北京宝兰德软件股份有限公司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数字政府政务云统一运管项目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广州嘉为科技有限公司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基于ITSS在航空装备研制生产的运维体系研究与实践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航空工业成都飞机工业（集团）有限责任公司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无锡市住房公积金管理中心信息系统维护方案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蓝深远望科技股份有限公司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从标准落地到核心竞争力的跃迁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陕西北佳信息技术有限责任公司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信步云密码服务平台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北京数字认证股份有限公司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升级改造免疫规划信息管理系统项目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四川省大数据技术服务中心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公安通信保障信息技术服务体系构建的研究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基于分布式服务的运维监控平台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金现代信息产业股份有限公司</w:t>
            </w:r>
          </w:p>
        </w:tc>
      </w:tr>
    </w:tbl>
    <w:p>
      <w:pPr>
        <w:ind w:left="958" w:leftChars="456" w:firstLine="32" w:firstLineChars="1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E7421"/>
    <w:rsid w:val="00103C73"/>
    <w:rsid w:val="001E7BDB"/>
    <w:rsid w:val="00254E47"/>
    <w:rsid w:val="005C2A6A"/>
    <w:rsid w:val="0068119E"/>
    <w:rsid w:val="006F0FBC"/>
    <w:rsid w:val="00785EBA"/>
    <w:rsid w:val="007B426A"/>
    <w:rsid w:val="007C272F"/>
    <w:rsid w:val="007F483D"/>
    <w:rsid w:val="008A2E6D"/>
    <w:rsid w:val="009C4C57"/>
    <w:rsid w:val="00BC4027"/>
    <w:rsid w:val="00E565E0"/>
    <w:rsid w:val="00F85E95"/>
    <w:rsid w:val="08092910"/>
    <w:rsid w:val="09EF11D3"/>
    <w:rsid w:val="0C4D2520"/>
    <w:rsid w:val="27DE7421"/>
    <w:rsid w:val="2D7F68EA"/>
    <w:rsid w:val="2D8C7413"/>
    <w:rsid w:val="2DBE06F6"/>
    <w:rsid w:val="3452206E"/>
    <w:rsid w:val="357E6D6D"/>
    <w:rsid w:val="37952514"/>
    <w:rsid w:val="379C7FDC"/>
    <w:rsid w:val="47793D4D"/>
    <w:rsid w:val="5FD66F2F"/>
    <w:rsid w:val="76525722"/>
    <w:rsid w:val="774758CE"/>
    <w:rsid w:val="79D1301F"/>
    <w:rsid w:val="7C204BB7"/>
    <w:rsid w:val="7DFC7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1057</Words>
  <Characters>223</Characters>
  <Lines>1</Lines>
  <Paragraphs>2</Paragraphs>
  <TotalTime>7</TotalTime>
  <ScaleCrop>false</ScaleCrop>
  <LinksUpToDate>false</LinksUpToDate>
  <CharactersWithSpaces>1278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2021-11-26T01:00:00Z</dcterms:created>
  <dc:creator>zc</dc:creator>
  <cp:lastModifiedBy>123456</cp:lastModifiedBy>
  <cp:lastPrinted>2021-11-26T02:03:00Z</cp:lastPrinted>
  <dcterms:modified xsi:type="dcterms:W3CDTF">2021-12-10T06:35:40Z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9933BD6C8F5545A1854EA499D1E50154</vt:lpwstr>
  </property>
</Properties>
</file>